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265"/>
        <w:gridCol w:w="3928"/>
        <w:gridCol w:w="1459"/>
        <w:gridCol w:w="1949"/>
        <w:gridCol w:w="2159"/>
      </w:tblGrid>
      <w:tr w:rsidR="00BD5059" w14:paraId="47B4761B" w14:textId="77777777" w:rsidTr="0693247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5F8A485" w:rsidR="00D0678B" w:rsidRPr="00B46840" w:rsidRDefault="00BD5059" w:rsidP="00B468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5059" w:rsidRPr="00BD5059" w14:paraId="38B1CE9E" w14:textId="77777777" w:rsidTr="0074281F">
        <w:trPr>
          <w:trHeight w:val="96"/>
        </w:trPr>
        <w:tc>
          <w:tcPr>
            <w:tcW w:w="1265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928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459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108" w:type="dxa"/>
            <w:gridSpan w:val="2"/>
          </w:tcPr>
          <w:p w14:paraId="1012B4E1" w14:textId="6019D5B1" w:rsidR="00DE7B27" w:rsidRPr="00F361DA" w:rsidRDefault="00882D9D" w:rsidP="00882D9D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882D9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المنتجات اليدوية من أنواع الإكسسوارات بطريقة صحيحة وآمنة </w:t>
            </w:r>
          </w:p>
        </w:tc>
      </w:tr>
      <w:tr w:rsidR="00BD5059" w:rsidRPr="00BD5059" w14:paraId="216796D8" w14:textId="77777777" w:rsidTr="0074281F">
        <w:trPr>
          <w:trHeight w:val="1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6843ECBD" w14:textId="099476A8" w:rsidR="00BD5059" w:rsidRDefault="00596EF7" w:rsidP="00596EF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يصمم المنتجات المصنوعة من خيوط </w:t>
            </w:r>
            <w:r w:rsidR="00F213B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الكروشية </w:t>
            </w: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بخطوات متسلسلة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3518CA43" w:rsidR="00596EF7" w:rsidRPr="00596EF7" w:rsidRDefault="00596EF7" w:rsidP="00596EF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 xml:space="preserve">يصمم المنتجات المصنوعة من </w:t>
            </w:r>
            <w:r w:rsidR="003F276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الخرز و الاحجار </w:t>
            </w:r>
            <w:r w:rsidRPr="00596EF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بخطوات متسلسلة بطريقة صحيحة وآمنة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7B4E5BA1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006AB189" w14:textId="31BB2229" w:rsidR="00BD5059" w:rsidRPr="00F361DA" w:rsidRDefault="000A54E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7715FBBE" w14:textId="362FC0D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0A54E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74281F">
        <w:tc>
          <w:tcPr>
            <w:tcW w:w="1265" w:type="dxa"/>
            <w:tcBorders>
              <w:bottom w:val="single" w:sz="4" w:space="0" w:color="auto"/>
            </w:tcBorders>
          </w:tcPr>
          <w:p w14:paraId="31FDA709" w14:textId="251A9F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08D36E28" w14:textId="3165F70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2D2C6383" w14:textId="744EBA02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6932479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45577787" w:rsidR="000F0110" w:rsidRPr="00BD5059" w:rsidRDefault="000F0110" w:rsidP="00742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6932479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8E545FD" w:rsidR="000F0110" w:rsidRPr="00B46840" w:rsidRDefault="000A54EF" w:rsidP="00B468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735880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اسئلة</w:t>
            </w:r>
            <w:r w:rsidR="000F0110"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</w:tc>
      </w:tr>
      <w:tr w:rsidR="000F0110" w:rsidRPr="00BD5059" w14:paraId="0380172E" w14:textId="77777777" w:rsidTr="0074281F">
        <w:tc>
          <w:tcPr>
            <w:tcW w:w="1265" w:type="dxa"/>
          </w:tcPr>
          <w:p w14:paraId="1BE062DD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0BA424C4" w14:textId="499F2096" w:rsidR="00162922" w:rsidRPr="00F361DA" w:rsidRDefault="00162922" w:rsidP="007428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495" w:type="dxa"/>
            <w:gridSpan w:val="4"/>
          </w:tcPr>
          <w:p w14:paraId="0BBAB692" w14:textId="77777777" w:rsidR="000F0110" w:rsidRDefault="0074281F" w:rsidP="069324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حول </w:t>
            </w:r>
            <w:r w:rsidR="00681F6F"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3F276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منتجات </w:t>
            </w:r>
            <w:r w:rsidR="00D026B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المصنوعة </w:t>
            </w:r>
            <w:r w:rsidR="003F2762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من خيوط الكروشية</w:t>
            </w:r>
          </w:p>
          <w:p w14:paraId="4B046AC0" w14:textId="1D09C1FE" w:rsidR="00D026B9" w:rsidRPr="00226157" w:rsidRDefault="00D026B9" w:rsidP="069324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تطبيق عملي لمنتج مصنوع من خيوط الكروشيه</w:t>
            </w:r>
          </w:p>
        </w:tc>
      </w:tr>
      <w:bookmarkEnd w:id="0"/>
    </w:tbl>
    <w:p w14:paraId="068974C9" w14:textId="19569134" w:rsidR="00583D14" w:rsidRDefault="00583D14" w:rsidP="00C116FD">
      <w:pPr>
        <w:rPr>
          <w:rFonts w:cstheme="minorBidi"/>
          <w:rtl/>
          <w:lang w:bidi="ar-AE"/>
        </w:rPr>
      </w:pPr>
    </w:p>
    <w:p w14:paraId="0A9A6506" w14:textId="05ED569C" w:rsidR="0074281F" w:rsidRDefault="00D026B9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2304" behindDoc="1" locked="0" layoutInCell="1" allowOverlap="1" wp14:anchorId="353E1E8A" wp14:editId="44F7B00B">
            <wp:simplePos x="0" y="0"/>
            <wp:positionH relativeFrom="column">
              <wp:posOffset>2036445</wp:posOffset>
            </wp:positionH>
            <wp:positionV relativeFrom="paragraph">
              <wp:posOffset>263525</wp:posOffset>
            </wp:positionV>
            <wp:extent cx="1619250" cy="1371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rtl/>
          <w:lang w:val="ar-AE" w:bidi="ar-AE"/>
        </w:rPr>
        <w:drawing>
          <wp:anchor distT="0" distB="0" distL="114300" distR="114300" simplePos="0" relativeHeight="251672064" behindDoc="0" locked="0" layoutInCell="1" allowOverlap="1" wp14:anchorId="205D7B36" wp14:editId="2B93BE95">
            <wp:simplePos x="0" y="0"/>
            <wp:positionH relativeFrom="column">
              <wp:posOffset>-614045</wp:posOffset>
            </wp:positionH>
            <wp:positionV relativeFrom="paragraph">
              <wp:posOffset>320675</wp:posOffset>
            </wp:positionV>
            <wp:extent cx="163830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349" y="21445"/>
                <wp:lineTo x="21349" y="0"/>
                <wp:lineTo x="0" y="0"/>
              </wp:wrapPolygon>
            </wp:wrapThrough>
            <wp:docPr id="273292152" name="Picture 6" descr="A white and red knitted mittens and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92152" name="Picture 6" descr="A white and red knitted mittens and glov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80062" w14:textId="5C2BDBDF" w:rsidR="00DB4A4C" w:rsidRDefault="00D026B9" w:rsidP="00D026B9">
      <w:pPr>
        <w:tabs>
          <w:tab w:val="center" w:pos="2445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w:drawing>
          <wp:anchor distT="0" distB="0" distL="114300" distR="114300" simplePos="0" relativeHeight="251681280" behindDoc="0" locked="0" layoutInCell="1" allowOverlap="1" wp14:anchorId="17C202DB" wp14:editId="6D1FA685">
            <wp:simplePos x="0" y="0"/>
            <wp:positionH relativeFrom="margin">
              <wp:posOffset>4126865</wp:posOffset>
            </wp:positionH>
            <wp:positionV relativeFrom="paragraph">
              <wp:posOffset>8890</wp:posOffset>
            </wp:positionV>
            <wp:extent cx="172212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265" y="21445"/>
                <wp:lineTo x="21265" y="0"/>
                <wp:lineTo x="0" y="0"/>
              </wp:wrapPolygon>
            </wp:wrapThrough>
            <wp:docPr id="1929480880" name="Picture 8" descr="A hand holding a green crocheted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80880" name="Picture 8" descr="A hand holding a green crocheted to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</w:p>
    <w:p w14:paraId="1A8FBFCF" w14:textId="16092B3A" w:rsidR="00DB4A4C" w:rsidRDefault="00DB4A4C" w:rsidP="00C116FD">
      <w:pPr>
        <w:rPr>
          <w:rFonts w:cstheme="minorBidi"/>
          <w:rtl/>
          <w:lang w:bidi="ar-AE"/>
        </w:rPr>
      </w:pPr>
    </w:p>
    <w:p w14:paraId="74F059BB" w14:textId="6282C0E3" w:rsidR="00DB4A4C" w:rsidRDefault="00DB4A4C" w:rsidP="00C116FD">
      <w:pPr>
        <w:rPr>
          <w:rFonts w:cstheme="minorBidi"/>
          <w:rtl/>
          <w:lang w:bidi="ar-AE"/>
        </w:rPr>
      </w:pPr>
    </w:p>
    <w:p w14:paraId="36B5DD27" w14:textId="337CEDC0" w:rsidR="00DB4A4C" w:rsidRDefault="00DB4A4C" w:rsidP="00C116FD">
      <w:pPr>
        <w:rPr>
          <w:rFonts w:cstheme="minorBidi"/>
          <w:rtl/>
          <w:lang w:bidi="ar-AE"/>
        </w:rPr>
      </w:pPr>
    </w:p>
    <w:p w14:paraId="52EF70A1" w14:textId="26818614" w:rsidR="00DB4A4C" w:rsidRDefault="00DB4A4C" w:rsidP="00C116FD">
      <w:pPr>
        <w:rPr>
          <w:rFonts w:cstheme="minorBidi"/>
          <w:rtl/>
          <w:lang w:bidi="ar-AE"/>
        </w:rPr>
      </w:pPr>
    </w:p>
    <w:p w14:paraId="6C35BD70" w14:textId="6F4FC840" w:rsidR="00DB4A4C" w:rsidRDefault="00DB4A4C" w:rsidP="00C116FD">
      <w:pPr>
        <w:rPr>
          <w:rFonts w:cstheme="minorBidi"/>
          <w:rtl/>
          <w:lang w:bidi="ar-AE"/>
        </w:rPr>
      </w:pPr>
    </w:p>
    <w:p w14:paraId="0562957A" w14:textId="457FD5EE" w:rsidR="00DB4A4C" w:rsidRDefault="00DB4A4C" w:rsidP="00C116FD">
      <w:pPr>
        <w:rPr>
          <w:rFonts w:cstheme="minorBidi"/>
          <w:rtl/>
          <w:lang w:bidi="ar-AE"/>
        </w:rPr>
      </w:pPr>
    </w:p>
    <w:p w14:paraId="3C642C4A" w14:textId="7B7BCD57" w:rsidR="00DB4A4C" w:rsidRDefault="00DB4A4C" w:rsidP="00C116FD">
      <w:pPr>
        <w:rPr>
          <w:rFonts w:cstheme="minorBidi"/>
          <w:rtl/>
          <w:lang w:bidi="ar-AE"/>
        </w:rPr>
      </w:pPr>
    </w:p>
    <w:p w14:paraId="341EA10F" w14:textId="6E16C6B7" w:rsidR="00DB4A4C" w:rsidRDefault="00DB4A4C" w:rsidP="00C116FD">
      <w:pPr>
        <w:rPr>
          <w:rFonts w:cstheme="minorBidi"/>
          <w:rtl/>
          <w:lang w:bidi="ar-AE"/>
        </w:rPr>
      </w:pPr>
    </w:p>
    <w:p w14:paraId="56167C56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7D8DBB10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71911545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58798855" w14:textId="77777777" w:rsidR="00DB4A4C" w:rsidRDefault="00DB4A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70" w:type="dxa"/>
        <w:tblLook w:val="04A0" w:firstRow="1" w:lastRow="0" w:firstColumn="1" w:lastColumn="0" w:noHBand="0" w:noVBand="1"/>
      </w:tblPr>
      <w:tblGrid>
        <w:gridCol w:w="10760"/>
        <w:gridCol w:w="10"/>
      </w:tblGrid>
      <w:tr w:rsidR="00DB4A4C" w:rsidRPr="00BD5059" w14:paraId="76ED350A" w14:textId="77777777" w:rsidTr="00DB4A4C">
        <w:trPr>
          <w:gridAfter w:val="1"/>
          <w:wAfter w:w="10" w:type="dxa"/>
          <w:trHeight w:val="447"/>
        </w:trPr>
        <w:tc>
          <w:tcPr>
            <w:tcW w:w="107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FF87DF" w14:textId="77777777" w:rsidR="00DB4A4C" w:rsidRPr="00F361DA" w:rsidRDefault="00DB4A4C" w:rsidP="009C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lastRenderedPageBreak/>
              <w:t>اسئلة</w:t>
            </w: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540C4CDA" w14:textId="77777777" w:rsidR="00DB4A4C" w:rsidRPr="00BD5059" w:rsidRDefault="00DB4A4C" w:rsidP="009C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B4A4C" w:rsidRPr="00226157" w14:paraId="1D8E92D3" w14:textId="77777777" w:rsidTr="00DB4A4C">
        <w:tc>
          <w:tcPr>
            <w:tcW w:w="10770" w:type="dxa"/>
            <w:gridSpan w:val="2"/>
          </w:tcPr>
          <w:p w14:paraId="0518A56A" w14:textId="490F4EB9" w:rsidR="00DB4A4C" w:rsidRPr="00226157" w:rsidRDefault="00DB4A4C" w:rsidP="009C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السؤال الثاني : ضع دائرة حول </w:t>
            </w:r>
            <w:r w:rsidRPr="0693247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منتجات من </w:t>
            </w:r>
            <w:r w:rsidR="004E2C8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الخرز و الاحجار </w:t>
            </w:r>
          </w:p>
        </w:tc>
      </w:tr>
    </w:tbl>
    <w:p w14:paraId="693542E2" w14:textId="77777777" w:rsidR="00DB4A4C" w:rsidRDefault="00DB4A4C" w:rsidP="00C116FD">
      <w:pPr>
        <w:rPr>
          <w:rFonts w:cstheme="minorBidi"/>
          <w:rtl/>
          <w:lang w:bidi="ar-AE"/>
        </w:rPr>
      </w:pPr>
    </w:p>
    <w:p w14:paraId="1CE1F45D" w14:textId="7066FD06" w:rsidR="0074281F" w:rsidRPr="0074281F" w:rsidRDefault="00D836B3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1584" behindDoc="0" locked="0" layoutInCell="1" allowOverlap="1" wp14:anchorId="5C88A747" wp14:editId="3D404B78">
            <wp:simplePos x="0" y="0"/>
            <wp:positionH relativeFrom="column">
              <wp:posOffset>1945005</wp:posOffset>
            </wp:positionH>
            <wp:positionV relativeFrom="paragraph">
              <wp:posOffset>3964305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938780134" name="Picture 4" descr="A group of candl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80134" name="Picture 4" descr="A group of candles on a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35200" behindDoc="0" locked="0" layoutInCell="1" allowOverlap="1" wp14:anchorId="70BC42E1" wp14:editId="044DF7E6">
            <wp:simplePos x="0" y="0"/>
            <wp:positionH relativeFrom="column">
              <wp:posOffset>3882390</wp:posOffset>
            </wp:positionH>
            <wp:positionV relativeFrom="paragraph">
              <wp:posOffset>1086485</wp:posOffset>
            </wp:positionV>
            <wp:extent cx="2160000" cy="2319263"/>
            <wp:effectExtent l="0" t="0" r="0" b="5080"/>
            <wp:wrapThrough wrapText="bothSides">
              <wp:wrapPolygon edited="0">
                <wp:start x="0" y="0"/>
                <wp:lineTo x="0" y="21470"/>
                <wp:lineTo x="21340" y="21470"/>
                <wp:lineTo x="21340" y="0"/>
                <wp:lineTo x="0" y="0"/>
              </wp:wrapPolygon>
            </wp:wrapThrough>
            <wp:docPr id="1467726" name="Picture 2" descr="A plastic box with different colored bea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26" name="Picture 2" descr="A plastic box with different colored bead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31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45440" behindDoc="0" locked="0" layoutInCell="1" allowOverlap="1" wp14:anchorId="05C0228B" wp14:editId="1D09B430">
            <wp:simplePos x="0" y="0"/>
            <wp:positionH relativeFrom="margin">
              <wp:posOffset>-458470</wp:posOffset>
            </wp:positionH>
            <wp:positionV relativeFrom="paragraph">
              <wp:posOffset>969010</wp:posOffset>
            </wp:positionV>
            <wp:extent cx="2235835" cy="2235835"/>
            <wp:effectExtent l="0" t="0" r="0" b="0"/>
            <wp:wrapThrough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2113901520" name="Picture 3" descr="A group of colorful bracel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01520" name="Picture 3" descr="A group of colorful bracelet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81F" w:rsidRPr="0074281F" w:rsidSect="00D9057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34DE" w14:textId="77777777" w:rsidR="0056253F" w:rsidRDefault="0056253F">
      <w:pPr>
        <w:spacing w:after="0" w:line="240" w:lineRule="auto"/>
      </w:pPr>
      <w:r>
        <w:separator/>
      </w:r>
    </w:p>
  </w:endnote>
  <w:endnote w:type="continuationSeparator" w:id="0">
    <w:p w14:paraId="726DB2D9" w14:textId="77777777" w:rsidR="0056253F" w:rsidRDefault="0056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4524" w14:textId="77777777" w:rsidR="0056253F" w:rsidRDefault="0056253F">
      <w:pPr>
        <w:spacing w:after="0" w:line="240" w:lineRule="auto"/>
      </w:pPr>
      <w:r>
        <w:separator/>
      </w:r>
    </w:p>
  </w:footnote>
  <w:footnote w:type="continuationSeparator" w:id="0">
    <w:p w14:paraId="3321EC9D" w14:textId="77777777" w:rsidR="0056253F" w:rsidRDefault="0056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D9BC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54EF"/>
    <w:rsid w:val="000A74D9"/>
    <w:rsid w:val="000B0200"/>
    <w:rsid w:val="000B1A7A"/>
    <w:rsid w:val="000C298F"/>
    <w:rsid w:val="000F0110"/>
    <w:rsid w:val="000F7FAE"/>
    <w:rsid w:val="00115CE7"/>
    <w:rsid w:val="001271F7"/>
    <w:rsid w:val="0013087D"/>
    <w:rsid w:val="00162922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2762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4E2C87"/>
    <w:rsid w:val="00505F1D"/>
    <w:rsid w:val="0051554A"/>
    <w:rsid w:val="005235F1"/>
    <w:rsid w:val="00544809"/>
    <w:rsid w:val="005461D1"/>
    <w:rsid w:val="00554FC8"/>
    <w:rsid w:val="00557701"/>
    <w:rsid w:val="0056253F"/>
    <w:rsid w:val="00583D14"/>
    <w:rsid w:val="00586B39"/>
    <w:rsid w:val="00596EF7"/>
    <w:rsid w:val="005A10BC"/>
    <w:rsid w:val="005A66C6"/>
    <w:rsid w:val="005A746A"/>
    <w:rsid w:val="005B2BB8"/>
    <w:rsid w:val="005C3F5C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81F6F"/>
    <w:rsid w:val="006A3C0B"/>
    <w:rsid w:val="006B3E93"/>
    <w:rsid w:val="006B5FB6"/>
    <w:rsid w:val="006C03D2"/>
    <w:rsid w:val="006C1DD9"/>
    <w:rsid w:val="006C71C1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4281F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82D9D"/>
    <w:rsid w:val="008A229E"/>
    <w:rsid w:val="008A7E61"/>
    <w:rsid w:val="008B1E7F"/>
    <w:rsid w:val="008B5270"/>
    <w:rsid w:val="008C5289"/>
    <w:rsid w:val="008D14B6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A295C"/>
    <w:rsid w:val="009B15D7"/>
    <w:rsid w:val="009D4C55"/>
    <w:rsid w:val="009D556F"/>
    <w:rsid w:val="009E214F"/>
    <w:rsid w:val="009E26A4"/>
    <w:rsid w:val="009F3D7A"/>
    <w:rsid w:val="00A039EC"/>
    <w:rsid w:val="00A12157"/>
    <w:rsid w:val="00A33E30"/>
    <w:rsid w:val="00A3457A"/>
    <w:rsid w:val="00A54330"/>
    <w:rsid w:val="00A734A4"/>
    <w:rsid w:val="00A77336"/>
    <w:rsid w:val="00A95A35"/>
    <w:rsid w:val="00AA17D8"/>
    <w:rsid w:val="00AA2D76"/>
    <w:rsid w:val="00AD719D"/>
    <w:rsid w:val="00B00B1F"/>
    <w:rsid w:val="00B04FEE"/>
    <w:rsid w:val="00B46840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0383"/>
    <w:rsid w:val="00C01666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11A4"/>
    <w:rsid w:val="00CC24E6"/>
    <w:rsid w:val="00CD5986"/>
    <w:rsid w:val="00D008D8"/>
    <w:rsid w:val="00D026B9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836B3"/>
    <w:rsid w:val="00D90574"/>
    <w:rsid w:val="00D926EE"/>
    <w:rsid w:val="00DB4A4C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13BF"/>
    <w:rsid w:val="00F35AC7"/>
    <w:rsid w:val="00F361DA"/>
    <w:rsid w:val="00F50A21"/>
    <w:rsid w:val="00F53259"/>
    <w:rsid w:val="00F632BC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6932479"/>
    <w:rsid w:val="07388430"/>
    <w:rsid w:val="0A0ED671"/>
    <w:rsid w:val="0C45139D"/>
    <w:rsid w:val="0D1AE872"/>
    <w:rsid w:val="16E590F5"/>
    <w:rsid w:val="17DC51EC"/>
    <w:rsid w:val="26368C8C"/>
    <w:rsid w:val="2BA15E4A"/>
    <w:rsid w:val="31627062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B758954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2024-03-30T20:38:00Z</dcterms:created>
  <dcterms:modified xsi:type="dcterms:W3CDTF">2024-03-31T06:12:00Z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